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D9B5" w14:textId="2AEBE453" w:rsidR="00EA0E3D" w:rsidRDefault="00A51784" w:rsidP="00EA0E3D">
      <w:pPr>
        <w:rPr>
          <w:b/>
        </w:rPr>
      </w:pPr>
      <w:r w:rsidRPr="00481E9E">
        <w:rPr>
          <w:b/>
        </w:rPr>
        <w:t>Job Description</w:t>
      </w:r>
      <w:r w:rsidR="00EA0E3D">
        <w:rPr>
          <w:b/>
        </w:rPr>
        <w:t>:</w:t>
      </w:r>
      <w:r w:rsidRPr="00481E9E">
        <w:rPr>
          <w:b/>
        </w:rPr>
        <w:t xml:space="preserve"> </w:t>
      </w:r>
    </w:p>
    <w:p w14:paraId="53BB2460" w14:textId="67A6BF12" w:rsidR="00EA0E3D" w:rsidRPr="00971F22" w:rsidRDefault="00EA0E3D" w:rsidP="00EA0E3D">
      <w:pPr>
        <w:rPr>
          <w:b/>
          <w:bCs/>
        </w:rPr>
      </w:pPr>
      <w:r w:rsidRPr="34B32942">
        <w:rPr>
          <w:b/>
          <w:bCs/>
        </w:rPr>
        <w:t>Administrator</w:t>
      </w:r>
    </w:p>
    <w:p w14:paraId="4D6F483F" w14:textId="77777777" w:rsidR="00EA0E3D" w:rsidRPr="00971F22" w:rsidRDefault="00EA0E3D" w:rsidP="00EA0E3D">
      <w:pPr>
        <w:rPr>
          <w:b/>
          <w:bCs/>
        </w:rPr>
      </w:pPr>
      <w:r w:rsidRPr="00971F22">
        <w:rPr>
          <w:b/>
          <w:bCs/>
        </w:rPr>
        <w:t>Full Time Position</w:t>
      </w:r>
    </w:p>
    <w:p w14:paraId="41337CC4" w14:textId="28F0C351" w:rsidR="00EA0E3D" w:rsidRPr="00971F22" w:rsidRDefault="00EA0E3D" w:rsidP="00EA0E3D">
      <w:pPr>
        <w:rPr>
          <w:b/>
          <w:bCs/>
        </w:rPr>
      </w:pPr>
      <w:r w:rsidRPr="34B32942">
        <w:rPr>
          <w:b/>
          <w:bCs/>
        </w:rPr>
        <w:t>Salary: £</w:t>
      </w:r>
      <w:r w:rsidR="00AF0B87" w:rsidRPr="34B32942">
        <w:rPr>
          <w:b/>
          <w:bCs/>
        </w:rPr>
        <w:t>2</w:t>
      </w:r>
      <w:r w:rsidR="005F12F4">
        <w:rPr>
          <w:b/>
          <w:bCs/>
        </w:rPr>
        <w:t>7</w:t>
      </w:r>
      <w:r w:rsidR="1BC8F2D6" w:rsidRPr="34B32942">
        <w:rPr>
          <w:b/>
          <w:bCs/>
        </w:rPr>
        <w:t>,</w:t>
      </w:r>
      <w:r w:rsidR="005F12F4">
        <w:rPr>
          <w:b/>
          <w:bCs/>
        </w:rPr>
        <w:t>0</w:t>
      </w:r>
      <w:r w:rsidR="1BC8F2D6" w:rsidRPr="34B32942">
        <w:rPr>
          <w:b/>
          <w:bCs/>
        </w:rPr>
        <w:t>00</w:t>
      </w:r>
    </w:p>
    <w:p w14:paraId="57DCFB40" w14:textId="6F4649E9" w:rsidR="00A51784" w:rsidRDefault="00A51784" w:rsidP="00EA0E3D">
      <w:pPr>
        <w:spacing w:after="0"/>
      </w:pPr>
    </w:p>
    <w:p w14:paraId="539FAC14" w14:textId="2B4B6B38" w:rsidR="00A51784" w:rsidRPr="00481E9E" w:rsidRDefault="00A51784" w:rsidP="00A51784">
      <w:pPr>
        <w:spacing w:after="0"/>
        <w:rPr>
          <w:b/>
        </w:rPr>
      </w:pPr>
      <w:r>
        <w:rPr>
          <w:b/>
        </w:rPr>
        <w:t>Job P</w:t>
      </w:r>
      <w:r w:rsidRPr="00481E9E">
        <w:rPr>
          <w:b/>
        </w:rPr>
        <w:t>urpose</w:t>
      </w:r>
      <w:r w:rsidR="00FC02D1">
        <w:rPr>
          <w:b/>
        </w:rPr>
        <w:t>:-</w:t>
      </w:r>
    </w:p>
    <w:p w14:paraId="7C4C412D" w14:textId="77777777" w:rsidR="00887663" w:rsidRDefault="00887663" w:rsidP="00A51784">
      <w:pPr>
        <w:spacing w:after="0"/>
      </w:pPr>
    </w:p>
    <w:p w14:paraId="5B165BEF" w14:textId="1A8CCDB0" w:rsidR="00CF011F" w:rsidRDefault="00CF011F" w:rsidP="00A51784">
      <w:pPr>
        <w:spacing w:after="0"/>
      </w:pPr>
      <w:r>
        <w:t>To ensure the smooth and efficient running of a small</w:t>
      </w:r>
      <w:r w:rsidR="00C82A38">
        <w:t>, but expanding,</w:t>
      </w:r>
      <w:r>
        <w:t xml:space="preserve"> civil liberties and human rights legal aid law practice by providing a range of administrative</w:t>
      </w:r>
      <w:r w:rsidR="008B7C1D">
        <w:t xml:space="preserve"> and </w:t>
      </w:r>
      <w:r w:rsidR="00C71B07">
        <w:t>operational</w:t>
      </w:r>
      <w:r w:rsidR="008B7C1D">
        <w:t xml:space="preserve"> </w:t>
      </w:r>
      <w:r w:rsidR="00C82A38">
        <w:t>support.</w:t>
      </w:r>
    </w:p>
    <w:p w14:paraId="27856871" w14:textId="77777777" w:rsidR="00A51784" w:rsidRDefault="00A51784" w:rsidP="00A51784">
      <w:pPr>
        <w:spacing w:after="0"/>
      </w:pPr>
    </w:p>
    <w:p w14:paraId="4404747E" w14:textId="00FF81BE" w:rsidR="00A51784" w:rsidRDefault="00A51784" w:rsidP="00A51784">
      <w:pPr>
        <w:spacing w:after="0"/>
        <w:rPr>
          <w:b/>
        </w:rPr>
      </w:pPr>
      <w:r w:rsidRPr="00481E9E">
        <w:rPr>
          <w:b/>
        </w:rPr>
        <w:t>Duties</w:t>
      </w:r>
      <w:r w:rsidR="00FC02D1">
        <w:rPr>
          <w:b/>
        </w:rPr>
        <w:t>:-</w:t>
      </w:r>
    </w:p>
    <w:p w14:paraId="543B6157" w14:textId="77777777" w:rsidR="00D93631" w:rsidRDefault="00D93631" w:rsidP="00D93631">
      <w:pPr>
        <w:spacing w:after="0"/>
        <w:rPr>
          <w:b/>
        </w:rPr>
      </w:pPr>
      <w:r>
        <w:rPr>
          <w:b/>
        </w:rPr>
        <w:t xml:space="preserve">Administration </w:t>
      </w:r>
    </w:p>
    <w:p w14:paraId="051233A1" w14:textId="60D8F92E" w:rsidR="00D93631" w:rsidRPr="00971F22" w:rsidRDefault="00D93631" w:rsidP="039F4971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Provide administrative support to ensure efficient operation of the office</w:t>
      </w:r>
    </w:p>
    <w:p w14:paraId="265365FB" w14:textId="23B5B7FD" w:rsidR="00D93631" w:rsidRPr="00971F22" w:rsidRDefault="00D93631" w:rsidP="70C588FA">
      <w:pPr>
        <w:pStyle w:val="ListParagraph"/>
        <w:numPr>
          <w:ilvl w:val="0"/>
          <w:numId w:val="10"/>
        </w:numPr>
        <w:spacing w:after="0"/>
      </w:pPr>
      <w:r>
        <w:t>Deal promptly and effectively with incoming and outgoing communications e.g. telephone calls, emails</w:t>
      </w:r>
      <w:r w:rsidR="5D14DFC5">
        <w:t xml:space="preserve"> and </w:t>
      </w:r>
      <w:r>
        <w:t>post.</w:t>
      </w:r>
    </w:p>
    <w:p w14:paraId="687C1464" w14:textId="77777777" w:rsidR="00D93631" w:rsidRPr="00971F22" w:rsidRDefault="00D93631" w:rsidP="00D93631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Handle administrative requests and queries from staff members</w:t>
      </w:r>
    </w:p>
    <w:p w14:paraId="7B2721BB" w14:textId="77777777" w:rsidR="00D93631" w:rsidRPr="00971F22" w:rsidRDefault="00D93631" w:rsidP="00D93631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971F22">
        <w:rPr>
          <w:bCs/>
        </w:rPr>
        <w:t>Calendar management e.g. event scheduling, arranging meetings, organising rotas etc.</w:t>
      </w:r>
    </w:p>
    <w:p w14:paraId="2746083C" w14:textId="7C10119D" w:rsidR="00D93631" w:rsidRPr="00971F22" w:rsidRDefault="00D93631" w:rsidP="70C588FA">
      <w:pPr>
        <w:pStyle w:val="ListParagraph"/>
        <w:numPr>
          <w:ilvl w:val="0"/>
          <w:numId w:val="10"/>
        </w:numPr>
        <w:spacing w:after="0"/>
      </w:pPr>
      <w:r>
        <w:t xml:space="preserve">Ensure that office procedures are kept in accordance with best practice requirements by keeping abreast of developments </w:t>
      </w:r>
      <w:r w:rsidR="40C7B974">
        <w:t xml:space="preserve">in </w:t>
      </w:r>
      <w:r>
        <w:t>practices relevant to the Firm</w:t>
      </w:r>
    </w:p>
    <w:p w14:paraId="44B69EAB" w14:textId="5428B61F" w:rsidR="00D93631" w:rsidRPr="00971F22" w:rsidRDefault="00D93631" w:rsidP="00D93631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971F22">
        <w:t>Develop and implement new procedures and policies</w:t>
      </w:r>
    </w:p>
    <w:p w14:paraId="5FA57891" w14:textId="386EDEAC" w:rsidR="00D93631" w:rsidRPr="00971F22" w:rsidRDefault="00D93631" w:rsidP="70C588FA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Maintain up-to-date records of Firm’s external contractors, suppliers and partners</w:t>
      </w:r>
    </w:p>
    <w:p w14:paraId="26A7AB50" w14:textId="77777777" w:rsidR="00D93631" w:rsidRDefault="00D93631" w:rsidP="00D93631">
      <w:pPr>
        <w:spacing w:after="0"/>
        <w:rPr>
          <w:b/>
        </w:rPr>
      </w:pPr>
    </w:p>
    <w:p w14:paraId="58EF06D5" w14:textId="4492548E" w:rsidR="00D93631" w:rsidRPr="0004341D" w:rsidRDefault="00D93631" w:rsidP="0004341D">
      <w:pPr>
        <w:spacing w:after="0"/>
        <w:rPr>
          <w:b/>
        </w:rPr>
      </w:pPr>
      <w:r>
        <w:rPr>
          <w:b/>
        </w:rPr>
        <w:t xml:space="preserve">Human Resources </w:t>
      </w:r>
      <w:r>
        <w:t xml:space="preserve"> </w:t>
      </w:r>
    </w:p>
    <w:p w14:paraId="67EEE162" w14:textId="3CBCE09C" w:rsidR="00D93631" w:rsidRDefault="00D93631" w:rsidP="70C588FA">
      <w:pPr>
        <w:pStyle w:val="ListParagraph"/>
        <w:numPr>
          <w:ilvl w:val="0"/>
          <w:numId w:val="8"/>
        </w:numPr>
        <w:spacing w:after="0"/>
      </w:pPr>
      <w:r>
        <w:t xml:space="preserve">Assist in the maintenance of all staff personnel records; to include holiday and absence management and record keeping. </w:t>
      </w:r>
    </w:p>
    <w:p w14:paraId="675C9E3C" w14:textId="4A6384E0" w:rsidR="00D93631" w:rsidRDefault="00D93631" w:rsidP="00D93631">
      <w:pPr>
        <w:pStyle w:val="ListParagraph"/>
        <w:numPr>
          <w:ilvl w:val="0"/>
          <w:numId w:val="8"/>
        </w:numPr>
        <w:spacing w:after="0"/>
      </w:pPr>
      <w:r>
        <w:t>Coordinate training and development policies within the firm.</w:t>
      </w:r>
    </w:p>
    <w:p w14:paraId="6B210435" w14:textId="77777777" w:rsidR="00D93631" w:rsidRDefault="00D93631" w:rsidP="00D93631">
      <w:pPr>
        <w:spacing w:after="0"/>
        <w:rPr>
          <w:b/>
        </w:rPr>
      </w:pPr>
    </w:p>
    <w:p w14:paraId="6CAB671A" w14:textId="77777777" w:rsidR="00D93631" w:rsidRPr="00077EDB" w:rsidRDefault="00D93631" w:rsidP="00D93631">
      <w:pPr>
        <w:spacing w:after="0"/>
        <w:rPr>
          <w:bCs/>
          <w:color w:val="FF0000"/>
        </w:rPr>
      </w:pPr>
      <w:r>
        <w:rPr>
          <w:b/>
        </w:rPr>
        <w:t xml:space="preserve">Office </w:t>
      </w:r>
    </w:p>
    <w:p w14:paraId="069F4869" w14:textId="4CFC9D01" w:rsidR="00D93631" w:rsidRDefault="00D93631" w:rsidP="00D93631">
      <w:pPr>
        <w:pStyle w:val="ListParagraph"/>
        <w:numPr>
          <w:ilvl w:val="0"/>
          <w:numId w:val="8"/>
        </w:numPr>
        <w:spacing w:after="0"/>
      </w:pPr>
      <w:r>
        <w:t>Use a range of office software; spreadsheets; elements of Legal Case Management database to improve operational systems, standards and policies.</w:t>
      </w:r>
    </w:p>
    <w:p w14:paraId="2F10CD1C" w14:textId="0DF7ED04" w:rsidR="00D93631" w:rsidRDefault="002700FA" w:rsidP="00D93631">
      <w:pPr>
        <w:pStyle w:val="ListParagraph"/>
        <w:numPr>
          <w:ilvl w:val="0"/>
          <w:numId w:val="8"/>
        </w:numPr>
        <w:spacing w:after="0"/>
      </w:pPr>
      <w:r>
        <w:t>E</w:t>
      </w:r>
      <w:r w:rsidR="00D93631">
        <w:t xml:space="preserve">nsure a safe and positive work environment for all staff and visitors alongside the Practice Manager </w:t>
      </w:r>
    </w:p>
    <w:p w14:paraId="3299726E" w14:textId="0DD58320" w:rsidR="00D93631" w:rsidRDefault="00FC274B" w:rsidP="00D93631">
      <w:pPr>
        <w:pStyle w:val="ListParagraph"/>
        <w:numPr>
          <w:ilvl w:val="0"/>
          <w:numId w:val="8"/>
        </w:numPr>
        <w:spacing w:after="0"/>
      </w:pPr>
      <w:r>
        <w:t>E</w:t>
      </w:r>
      <w:r w:rsidR="00D93631">
        <w:t>nsure all IT and office resources are adequate, efficient and promptly maintained alongside the Practice Manager</w:t>
      </w:r>
      <w:r w:rsidR="004B3934">
        <w:t xml:space="preserve"> and the firm’s external IT supplier.</w:t>
      </w:r>
    </w:p>
    <w:p w14:paraId="43C7B5D6" w14:textId="02817E69" w:rsidR="00D93631" w:rsidRDefault="00FC274B" w:rsidP="00D93631">
      <w:pPr>
        <w:pStyle w:val="ListParagraph"/>
        <w:numPr>
          <w:ilvl w:val="0"/>
          <w:numId w:val="8"/>
        </w:numPr>
        <w:spacing w:after="0"/>
      </w:pPr>
      <w:r>
        <w:t>E</w:t>
      </w:r>
      <w:r w:rsidR="00D93631">
        <w:t>nsure IT hardware and software licences are up to date and adequate alongside the Practice Manager</w:t>
      </w:r>
      <w:r w:rsidR="004B3934">
        <w:t xml:space="preserve"> and the firm’s external IT supplier.</w:t>
      </w:r>
    </w:p>
    <w:p w14:paraId="5F979E58" w14:textId="77777777" w:rsidR="00D93631" w:rsidRDefault="00D93631" w:rsidP="00D93631">
      <w:pPr>
        <w:pStyle w:val="ListParagraph"/>
        <w:numPr>
          <w:ilvl w:val="0"/>
          <w:numId w:val="8"/>
        </w:numPr>
        <w:spacing w:after="0"/>
      </w:pPr>
      <w:r>
        <w:t>Liaises with Building Managing Agents/ Freeholders concerning the firm’s premises, as required</w:t>
      </w:r>
    </w:p>
    <w:p w14:paraId="56A27A5F" w14:textId="77777777" w:rsidR="00D93631" w:rsidRDefault="00D93631" w:rsidP="00D93631">
      <w:pPr>
        <w:spacing w:after="0"/>
        <w:rPr>
          <w:b/>
        </w:rPr>
      </w:pPr>
    </w:p>
    <w:p w14:paraId="323D77A3" w14:textId="77777777" w:rsidR="00D93631" w:rsidRPr="00B634E4" w:rsidRDefault="00D93631" w:rsidP="00D93631">
      <w:pPr>
        <w:spacing w:after="0"/>
        <w:rPr>
          <w:b/>
        </w:rPr>
      </w:pPr>
      <w:r w:rsidRPr="00B634E4">
        <w:rPr>
          <w:b/>
        </w:rPr>
        <w:t>Procurement</w:t>
      </w:r>
    </w:p>
    <w:p w14:paraId="7B237BFB" w14:textId="7B45E762" w:rsidR="00D93631" w:rsidRDefault="00D93631" w:rsidP="00D93631">
      <w:pPr>
        <w:pStyle w:val="ListParagraph"/>
        <w:numPr>
          <w:ilvl w:val="0"/>
          <w:numId w:val="8"/>
        </w:numPr>
      </w:pPr>
      <w:r>
        <w:t>Assist with procuring the necessary business and professional insurance policies within set budgets alongside the Practice Manager</w:t>
      </w:r>
    </w:p>
    <w:p w14:paraId="25E47ECD" w14:textId="548009BB" w:rsidR="00D93631" w:rsidRDefault="00D93631" w:rsidP="039F4971">
      <w:pPr>
        <w:pStyle w:val="ListParagraph"/>
        <w:numPr>
          <w:ilvl w:val="0"/>
          <w:numId w:val="8"/>
        </w:numPr>
        <w:spacing w:after="0"/>
      </w:pPr>
      <w:r>
        <w:t>Assist with obtaining necessary computer hardware, software and other items</w:t>
      </w:r>
    </w:p>
    <w:p w14:paraId="06EBEC5B" w14:textId="0D7279DB" w:rsidR="039F4971" w:rsidRDefault="039F4971" w:rsidP="039F4971">
      <w:pPr>
        <w:spacing w:after="0"/>
        <w:rPr>
          <w:b/>
          <w:bCs/>
        </w:rPr>
      </w:pPr>
    </w:p>
    <w:p w14:paraId="49E13552" w14:textId="77777777" w:rsidR="00D93631" w:rsidRDefault="00D93631" w:rsidP="00D93631">
      <w:pPr>
        <w:spacing w:after="0"/>
        <w:rPr>
          <w:b/>
        </w:rPr>
      </w:pPr>
      <w:r>
        <w:rPr>
          <w:b/>
        </w:rPr>
        <w:t>Regulatory /</w:t>
      </w:r>
      <w:r w:rsidRPr="00B634E4">
        <w:rPr>
          <w:b/>
        </w:rPr>
        <w:t>Audit</w:t>
      </w:r>
    </w:p>
    <w:p w14:paraId="7F32C8BE" w14:textId="014397B4" w:rsidR="00D93631" w:rsidRDefault="00D93631" w:rsidP="00D93631">
      <w:pPr>
        <w:pStyle w:val="ListParagraph"/>
        <w:numPr>
          <w:ilvl w:val="0"/>
          <w:numId w:val="8"/>
        </w:numPr>
        <w:spacing w:after="0"/>
      </w:pPr>
      <w:r>
        <w:lastRenderedPageBreak/>
        <w:t xml:space="preserve">Assist with applying for Practicing Certificates; arranging training contracts and other regulatory record keeping. </w:t>
      </w:r>
    </w:p>
    <w:p w14:paraId="5A4C2678" w14:textId="0FD02D57" w:rsidR="00D93631" w:rsidRDefault="00D93631" w:rsidP="00D93631">
      <w:pPr>
        <w:pStyle w:val="ListParagraph"/>
        <w:numPr>
          <w:ilvl w:val="0"/>
          <w:numId w:val="8"/>
        </w:numPr>
        <w:spacing w:after="0"/>
      </w:pPr>
      <w:r>
        <w:t xml:space="preserve">Ensure continued registration with Information Commissioners Office </w:t>
      </w:r>
    </w:p>
    <w:p w14:paraId="366CB6C4" w14:textId="04753751" w:rsidR="00D93631" w:rsidRDefault="00D93631" w:rsidP="00D93631">
      <w:pPr>
        <w:pStyle w:val="ListParagraph"/>
        <w:numPr>
          <w:ilvl w:val="0"/>
          <w:numId w:val="8"/>
        </w:numPr>
        <w:spacing w:after="0"/>
      </w:pPr>
      <w:r>
        <w:t>Assist with maintaining and updating the established Office Manual and associated firm policies within the firm</w:t>
      </w:r>
    </w:p>
    <w:p w14:paraId="7F5D1E85" w14:textId="57360C06" w:rsidR="34B32942" w:rsidRDefault="34B32942" w:rsidP="34B32942">
      <w:pPr>
        <w:spacing w:after="0"/>
      </w:pPr>
    </w:p>
    <w:p w14:paraId="67667FB7" w14:textId="551499F8" w:rsidR="41A0FA81" w:rsidRDefault="41A0FA81" w:rsidP="34B32942">
      <w:p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b/>
          <w:bCs/>
          <w:color w:val="000000" w:themeColor="text1"/>
        </w:rPr>
        <w:t>Financial Management</w:t>
      </w:r>
    </w:p>
    <w:p w14:paraId="5E7C00D1" w14:textId="7EDC9677" w:rsidR="41A0FA81" w:rsidRDefault="41A0FA81" w:rsidP="34B32942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color w:val="000000" w:themeColor="text1"/>
        </w:rPr>
        <w:t>In conjunction with the Practice Manager develop and ensure sound financial policies and systems within the firm; setting and monitoring of a comprehensive annual and 3-year Budget.</w:t>
      </w:r>
    </w:p>
    <w:p w14:paraId="1B7E2B13" w14:textId="19E0ADBE" w:rsidR="41A0FA81" w:rsidRDefault="41A0FA81" w:rsidP="34B32942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color w:val="000000" w:themeColor="text1"/>
        </w:rPr>
        <w:t>Monitoring and preparing monthly and quarterly financial reports for presentation to the Directors to include but not limited to income and expenditure; cash-flow forecasts; quarterly variance reports and aged debtors reports to aid financial management of the firm.</w:t>
      </w:r>
    </w:p>
    <w:p w14:paraId="0DE97309" w14:textId="7F97942C" w:rsidR="41A0FA81" w:rsidRDefault="41A0FA81" w:rsidP="34B32942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color w:val="000000" w:themeColor="text1"/>
        </w:rPr>
        <w:t xml:space="preserve">Manage the day to day book-keeping and monthly reconciliation alongside the external book keeping consultant and Practice Manager </w:t>
      </w:r>
    </w:p>
    <w:p w14:paraId="427C975A" w14:textId="29E62355" w:rsidR="41A0FA81" w:rsidRDefault="41A0FA81" w:rsidP="34B32942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color w:val="000000" w:themeColor="text1"/>
        </w:rPr>
        <w:t>Assists and deputise for Compliance Officer for Finance &amp; Administration</w:t>
      </w:r>
    </w:p>
    <w:p w14:paraId="3A5B5C87" w14:textId="19E42148" w:rsidR="41A0FA81" w:rsidRDefault="41A0FA81" w:rsidP="34B32942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color w:val="000000" w:themeColor="text1"/>
        </w:rPr>
        <w:t>Supports bookkeeper with Legal Aid Agency submissions</w:t>
      </w:r>
    </w:p>
    <w:p w14:paraId="01EB9214" w14:textId="1076140D" w:rsidR="41A0FA81" w:rsidRDefault="41A0FA81" w:rsidP="34B32942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</w:rPr>
      </w:pPr>
      <w:r w:rsidRPr="34B32942">
        <w:rPr>
          <w:rFonts w:ascii="Calibri" w:eastAsia="Calibri" w:hAnsi="Calibri" w:cs="Calibri"/>
          <w:color w:val="000000" w:themeColor="text1"/>
        </w:rPr>
        <w:t>Liaise with external Accountants to the firms periodically and in completion of annual audit and preparation of Annual accounts and reports.</w:t>
      </w:r>
    </w:p>
    <w:p w14:paraId="05FD5157" w14:textId="79A948DC" w:rsidR="34B32942" w:rsidRDefault="34B32942" w:rsidP="34B32942">
      <w:pPr>
        <w:spacing w:after="0"/>
      </w:pPr>
    </w:p>
    <w:p w14:paraId="7BF48CF2" w14:textId="77777777" w:rsidR="00F43C0E" w:rsidRDefault="00F43C0E"/>
    <w:sectPr w:rsidR="00F4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15F5"/>
    <w:multiLevelType w:val="hybridMultilevel"/>
    <w:tmpl w:val="7D7ECF48"/>
    <w:lvl w:ilvl="0" w:tplc="A244A2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878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0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E7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2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AA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0F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A4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0F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99A5"/>
    <w:multiLevelType w:val="hybridMultilevel"/>
    <w:tmpl w:val="2A1E3DD2"/>
    <w:lvl w:ilvl="0" w:tplc="F1E456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EC23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CB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81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4E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29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C5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6E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45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64C"/>
    <w:multiLevelType w:val="hybridMultilevel"/>
    <w:tmpl w:val="32D8EC7C"/>
    <w:lvl w:ilvl="0" w:tplc="E2C652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0A6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26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49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6F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F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4E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8D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CE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5839"/>
    <w:multiLevelType w:val="hybridMultilevel"/>
    <w:tmpl w:val="035649F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C201A"/>
    <w:multiLevelType w:val="hybridMultilevel"/>
    <w:tmpl w:val="649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B6DCA"/>
    <w:multiLevelType w:val="hybridMultilevel"/>
    <w:tmpl w:val="82BCF13E"/>
    <w:lvl w:ilvl="0" w:tplc="96D4B9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5D8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09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CE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2B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C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4C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C0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CD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B75CC"/>
    <w:multiLevelType w:val="hybridMultilevel"/>
    <w:tmpl w:val="0EDC6244"/>
    <w:lvl w:ilvl="0" w:tplc="5810B6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E361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6A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EA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01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0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6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2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29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6F71"/>
    <w:multiLevelType w:val="hybridMultilevel"/>
    <w:tmpl w:val="3496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A119"/>
    <w:multiLevelType w:val="hybridMultilevel"/>
    <w:tmpl w:val="AADC5288"/>
    <w:lvl w:ilvl="0" w:tplc="B4DCCE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CE0D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0C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46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6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29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0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CD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65055"/>
    <w:multiLevelType w:val="hybridMultilevel"/>
    <w:tmpl w:val="472A8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907B4"/>
    <w:multiLevelType w:val="hybridMultilevel"/>
    <w:tmpl w:val="A9049022"/>
    <w:lvl w:ilvl="0" w:tplc="0EE6F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2807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4A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41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45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84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47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3579">
    <w:abstractNumId w:val="5"/>
  </w:num>
  <w:num w:numId="2" w16cid:durableId="432669093">
    <w:abstractNumId w:val="2"/>
  </w:num>
  <w:num w:numId="3" w16cid:durableId="829978969">
    <w:abstractNumId w:val="10"/>
  </w:num>
  <w:num w:numId="4" w16cid:durableId="1583104444">
    <w:abstractNumId w:val="8"/>
  </w:num>
  <w:num w:numId="5" w16cid:durableId="1620985816">
    <w:abstractNumId w:val="6"/>
  </w:num>
  <w:num w:numId="6" w16cid:durableId="985430021">
    <w:abstractNumId w:val="0"/>
  </w:num>
  <w:num w:numId="7" w16cid:durableId="2088648572">
    <w:abstractNumId w:val="1"/>
  </w:num>
  <w:num w:numId="8" w16cid:durableId="1849900427">
    <w:abstractNumId w:val="3"/>
  </w:num>
  <w:num w:numId="9" w16cid:durableId="184104419">
    <w:abstractNumId w:val="9"/>
  </w:num>
  <w:num w:numId="10" w16cid:durableId="1446271494">
    <w:abstractNumId w:val="4"/>
  </w:num>
  <w:num w:numId="11" w16cid:durableId="1340736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84"/>
    <w:rsid w:val="0004341D"/>
    <w:rsid w:val="00056B88"/>
    <w:rsid w:val="000D6FDC"/>
    <w:rsid w:val="001D11D6"/>
    <w:rsid w:val="00220964"/>
    <w:rsid w:val="002700FA"/>
    <w:rsid w:val="002D121A"/>
    <w:rsid w:val="003170F8"/>
    <w:rsid w:val="003D45FF"/>
    <w:rsid w:val="00405BE6"/>
    <w:rsid w:val="00463172"/>
    <w:rsid w:val="004A112C"/>
    <w:rsid w:val="004B3934"/>
    <w:rsid w:val="004E1511"/>
    <w:rsid w:val="005120D1"/>
    <w:rsid w:val="00513BC3"/>
    <w:rsid w:val="00520F5C"/>
    <w:rsid w:val="00577C51"/>
    <w:rsid w:val="00583873"/>
    <w:rsid w:val="005F12F4"/>
    <w:rsid w:val="00622B3B"/>
    <w:rsid w:val="00656F1C"/>
    <w:rsid w:val="006D6FFD"/>
    <w:rsid w:val="006E6014"/>
    <w:rsid w:val="007C6DDB"/>
    <w:rsid w:val="00887663"/>
    <w:rsid w:val="008B7C1D"/>
    <w:rsid w:val="009265AF"/>
    <w:rsid w:val="00A51784"/>
    <w:rsid w:val="00AC4FFF"/>
    <w:rsid w:val="00AF0B87"/>
    <w:rsid w:val="00B05A1E"/>
    <w:rsid w:val="00B3482B"/>
    <w:rsid w:val="00B60753"/>
    <w:rsid w:val="00C224D5"/>
    <w:rsid w:val="00C71B07"/>
    <w:rsid w:val="00C82A38"/>
    <w:rsid w:val="00CA36BB"/>
    <w:rsid w:val="00CB5FA9"/>
    <w:rsid w:val="00CF011F"/>
    <w:rsid w:val="00D93631"/>
    <w:rsid w:val="00E334AE"/>
    <w:rsid w:val="00E65E90"/>
    <w:rsid w:val="00EA0E3D"/>
    <w:rsid w:val="00EF14BA"/>
    <w:rsid w:val="00F420D4"/>
    <w:rsid w:val="00F43C0E"/>
    <w:rsid w:val="00FC02D1"/>
    <w:rsid w:val="00FC274B"/>
    <w:rsid w:val="037A6B4B"/>
    <w:rsid w:val="039F4971"/>
    <w:rsid w:val="0B6C54D3"/>
    <w:rsid w:val="0D082534"/>
    <w:rsid w:val="1151DE00"/>
    <w:rsid w:val="1BC8F2D6"/>
    <w:rsid w:val="261BF52D"/>
    <w:rsid w:val="34B32942"/>
    <w:rsid w:val="37D3D75E"/>
    <w:rsid w:val="40C7B974"/>
    <w:rsid w:val="41A0FA81"/>
    <w:rsid w:val="4DACFB89"/>
    <w:rsid w:val="5169A263"/>
    <w:rsid w:val="54A14325"/>
    <w:rsid w:val="5D14DFC5"/>
    <w:rsid w:val="603DBDFF"/>
    <w:rsid w:val="70C588FA"/>
    <w:rsid w:val="70D4B42C"/>
    <w:rsid w:val="79D38904"/>
    <w:rsid w:val="7BF42EED"/>
    <w:rsid w:val="7D0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3A3C"/>
  <w15:chartTrackingRefBased/>
  <w15:docId w15:val="{367A7D1B-FDDD-4F05-B2A5-576C717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7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8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5485fc-c336-42bd-a45f-ef6e36d0a3fe">
      <UserInfo>
        <DisplayName>Helen Kruczkowska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88882CE43143AC48E237EF07D953" ma:contentTypeVersion="14" ma:contentTypeDescription="Create a new document." ma:contentTypeScope="" ma:versionID="129470e678fe71e6ed0d4b2686db5c4c">
  <xsd:schema xmlns:xsd="http://www.w3.org/2001/XMLSchema" xmlns:xs="http://www.w3.org/2001/XMLSchema" xmlns:p="http://schemas.microsoft.com/office/2006/metadata/properties" xmlns:ns2="7e527569-b446-4afb-967d-7f8e39427efe" xmlns:ns3="6b5485fc-c336-42bd-a45f-ef6e36d0a3fe" targetNamespace="http://schemas.microsoft.com/office/2006/metadata/properties" ma:root="true" ma:fieldsID="b36f918015b57eba85f4d591a9bae071" ns2:_="" ns3:_="">
    <xsd:import namespace="7e527569-b446-4afb-967d-7f8e39427efe"/>
    <xsd:import namespace="6b5485fc-c336-42bd-a45f-ef6e36d0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7569-b446-4afb-967d-7f8e3942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5fc-c336-42bd-a45f-ef6e36d0a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71FB1-F638-4471-9E47-C7F68240CA22}">
  <ds:schemaRefs>
    <ds:schemaRef ds:uri="http://schemas.microsoft.com/office/2006/metadata/properties"/>
    <ds:schemaRef ds:uri="http://schemas.microsoft.com/office/infopath/2007/PartnerControls"/>
    <ds:schemaRef ds:uri="6b5485fc-c336-42bd-a45f-ef6e36d0a3fe"/>
  </ds:schemaRefs>
</ds:datastoreItem>
</file>

<file path=customXml/itemProps2.xml><?xml version="1.0" encoding="utf-8"?>
<ds:datastoreItem xmlns:ds="http://schemas.openxmlformats.org/officeDocument/2006/customXml" ds:itemID="{C9E52674-B14C-4DEA-A5E8-54A42F1C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7569-b446-4afb-967d-7f8e39427efe"/>
    <ds:schemaRef ds:uri="6b5485fc-c336-42bd-a45f-ef6e36d0a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D5F90-64B7-4537-B552-86BE88EAD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Ryan</dc:creator>
  <cp:keywords/>
  <dc:description/>
  <cp:lastModifiedBy>Yau Kam Wan</cp:lastModifiedBy>
  <cp:revision>9</cp:revision>
  <dcterms:created xsi:type="dcterms:W3CDTF">2023-03-27T15:05:00Z</dcterms:created>
  <dcterms:modified xsi:type="dcterms:W3CDTF">2024-09-12T10:52:00Z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0x010100B16E88882CE43143AC48E237EF07D953</vt:lpwstr>
  </property>
  <property fmtid="{D5CDD505-2E9C-101B-9397-08002B2CF9AE}" pid="3" name="Order">
    <vt:r8>67800</vt:r8>
  </property>
</Properties>
</file>